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1"/>
        </w:rPr>
      </w:pPr>
      <w:r>
        <w:rPr>
          <w:b/>
          <w:bCs/>
          <w:color w:val="000000"/>
          <w:sz w:val="22"/>
          <w:szCs w:val="21"/>
        </w:rPr>
        <w:t xml:space="preserve"> Аннотация к рабочей программе</w:t>
      </w:r>
    </w:p>
    <w:p w:rsid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2"/>
          <w:szCs w:val="21"/>
        </w:rPr>
      </w:pPr>
      <w:r>
        <w:rPr>
          <w:b/>
          <w:bCs/>
          <w:color w:val="000000"/>
          <w:sz w:val="22"/>
          <w:szCs w:val="21"/>
        </w:rPr>
        <w:t xml:space="preserve"> внеурочной деятельности «Родное </w:t>
      </w:r>
      <w:proofErr w:type="spellStart"/>
      <w:r>
        <w:rPr>
          <w:b/>
          <w:bCs/>
          <w:color w:val="000000"/>
          <w:sz w:val="22"/>
          <w:szCs w:val="21"/>
        </w:rPr>
        <w:t>слово»</w:t>
      </w:r>
      <w:proofErr w:type="spellEnd"/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>
        <w:rPr>
          <w:b/>
          <w:bCs/>
          <w:color w:val="000000"/>
          <w:sz w:val="22"/>
          <w:szCs w:val="21"/>
        </w:rPr>
        <w:t xml:space="preserve">                                                                           4 класс</w:t>
      </w:r>
      <w:bookmarkStart w:id="0" w:name="_GoBack"/>
      <w:bookmarkEnd w:id="0"/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Рабочая программа по внеурочной деятельности составлена на основе ФГОС НОО</w:t>
      </w:r>
      <w:r w:rsidRPr="007659FE">
        <w:rPr>
          <w:color w:val="000000"/>
          <w:sz w:val="22"/>
          <w:szCs w:val="21"/>
        </w:rPr>
        <w:t xml:space="preserve">, ООП НОО МБОУ ООШ </w:t>
      </w:r>
      <w:proofErr w:type="spellStart"/>
      <w:r w:rsidRPr="007659FE">
        <w:rPr>
          <w:color w:val="000000"/>
          <w:sz w:val="22"/>
          <w:szCs w:val="21"/>
        </w:rPr>
        <w:t>с</w:t>
      </w:r>
      <w:proofErr w:type="gramStart"/>
      <w:r w:rsidRPr="007659FE">
        <w:rPr>
          <w:color w:val="000000"/>
          <w:sz w:val="22"/>
          <w:szCs w:val="21"/>
        </w:rPr>
        <w:t>.У</w:t>
      </w:r>
      <w:proofErr w:type="gramEnd"/>
      <w:r w:rsidRPr="007659FE">
        <w:rPr>
          <w:color w:val="000000"/>
          <w:sz w:val="22"/>
          <w:szCs w:val="21"/>
        </w:rPr>
        <w:t>рметово</w:t>
      </w:r>
      <w:proofErr w:type="spellEnd"/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 xml:space="preserve">Программа для </w:t>
      </w:r>
      <w:proofErr w:type="gramStart"/>
      <w:r w:rsidRPr="007659FE">
        <w:rPr>
          <w:color w:val="000000"/>
          <w:sz w:val="22"/>
          <w:szCs w:val="21"/>
        </w:rPr>
        <w:t>обучающихся</w:t>
      </w:r>
      <w:proofErr w:type="gramEnd"/>
      <w:r w:rsidRPr="007659FE">
        <w:rPr>
          <w:color w:val="000000"/>
          <w:sz w:val="22"/>
          <w:szCs w:val="21"/>
        </w:rPr>
        <w:t xml:space="preserve"> 4 класса призвана расширять и углублять знания о родном крае. </w:t>
      </w:r>
      <w:r w:rsidRPr="007659FE">
        <w:rPr>
          <w:b/>
          <w:bCs/>
          <w:color w:val="000000"/>
          <w:sz w:val="22"/>
          <w:szCs w:val="21"/>
        </w:rPr>
        <w:t>Актуальность.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 xml:space="preserve">Внеурочная деятельность «Родное слово» помогает </w:t>
      </w:r>
      <w:proofErr w:type="gramStart"/>
      <w:r w:rsidRPr="007659FE">
        <w:rPr>
          <w:color w:val="000000"/>
          <w:sz w:val="22"/>
          <w:szCs w:val="21"/>
        </w:rPr>
        <w:t>обеспечить систему образования призвана</w:t>
      </w:r>
      <w:proofErr w:type="gramEnd"/>
      <w:r w:rsidRPr="007659FE">
        <w:rPr>
          <w:color w:val="000000"/>
          <w:sz w:val="22"/>
          <w:szCs w:val="21"/>
        </w:rPr>
        <w:t xml:space="preserve"> обеспечить историческую преемственность поколений и развитие национальной культуры, воспитание бережного отношения к историческому наследию. Научить людей жить вместе – одно из важнейших задач современной школы, и она может быть решена на концепции этнокультурного образования. Этнокультурное образование в условиях социума </w:t>
      </w:r>
      <w:proofErr w:type="gramStart"/>
      <w:r w:rsidRPr="007659FE">
        <w:rPr>
          <w:color w:val="000000"/>
          <w:sz w:val="22"/>
          <w:szCs w:val="21"/>
        </w:rPr>
        <w:t>призвана</w:t>
      </w:r>
      <w:proofErr w:type="gramEnd"/>
      <w:r w:rsidRPr="007659FE">
        <w:rPr>
          <w:color w:val="000000"/>
          <w:sz w:val="22"/>
          <w:szCs w:val="21"/>
        </w:rPr>
        <w:t xml:space="preserve"> решить двуединую задачу: </w:t>
      </w:r>
      <w:r w:rsidRPr="007659FE">
        <w:rPr>
          <w:color w:val="000000"/>
          <w:sz w:val="22"/>
          <w:szCs w:val="21"/>
        </w:rPr>
        <w:t>освоение обучающимися культуры  татар</w:t>
      </w:r>
      <w:r w:rsidRPr="007659FE">
        <w:rPr>
          <w:color w:val="000000"/>
          <w:sz w:val="22"/>
          <w:szCs w:val="21"/>
        </w:rPr>
        <w:t>ского народа и воспитание уважения к ценностям других культур. Воспитание детей на основе лучших народных традиций и народного художественного творчества рассматривается как фактор сохранения культурной самобытности, этнической ментальности, национальных ценностей народа.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Младший школьный возраст – это период позитивных изменений и преобразований. Поэтому так важен уровень достижений, осуществленных каждым ребенком на данном возрастном этапе. Если в данном возрасте ребенок не почувствует радость познания, не приобретет умения трудиться, не научиться любить близких, беречь природу, не приобретет уверенность в своих способностях и возможностях, сделать это в дальнейшем значительно труднее и потребует не измеримо более высоких душевных и физических затрат. Кроме того, социальный опыт ребенка – это не то, что он знает и помнит, потому что прочитал, выучил, а то, что он пережил, и этот опыт определяет его действия и поступки.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b/>
          <w:bCs/>
          <w:color w:val="000000"/>
          <w:sz w:val="22"/>
          <w:szCs w:val="21"/>
        </w:rPr>
        <w:t>Цель</w:t>
      </w:r>
      <w:r w:rsidRPr="007659FE">
        <w:rPr>
          <w:color w:val="000000"/>
          <w:sz w:val="22"/>
          <w:szCs w:val="21"/>
        </w:rPr>
        <w:t>: приобщение детей к родному языку и культуре родного края.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b/>
          <w:bCs/>
          <w:color w:val="000000"/>
          <w:sz w:val="22"/>
          <w:szCs w:val="21"/>
        </w:rPr>
        <w:t>Задачи</w:t>
      </w:r>
      <w:r w:rsidRPr="007659FE">
        <w:rPr>
          <w:color w:val="000000"/>
          <w:sz w:val="22"/>
          <w:szCs w:val="21"/>
        </w:rPr>
        <w:t>: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Приобщать детей к родному языку;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 xml:space="preserve">- формировать интерес учащихся к культуре, к быту и к обычаям </w:t>
      </w:r>
      <w:r w:rsidRPr="007659FE">
        <w:rPr>
          <w:color w:val="000000"/>
          <w:sz w:val="22"/>
          <w:szCs w:val="21"/>
        </w:rPr>
        <w:t xml:space="preserve"> татар</w:t>
      </w:r>
      <w:r w:rsidRPr="007659FE">
        <w:rPr>
          <w:color w:val="000000"/>
          <w:sz w:val="22"/>
          <w:szCs w:val="21"/>
        </w:rPr>
        <w:t>ского народа;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 xml:space="preserve">- развивать творческие способности </w:t>
      </w:r>
      <w:proofErr w:type="gramStart"/>
      <w:r w:rsidRPr="007659FE">
        <w:rPr>
          <w:color w:val="000000"/>
          <w:sz w:val="22"/>
          <w:szCs w:val="21"/>
        </w:rPr>
        <w:t>обучающихся</w:t>
      </w:r>
      <w:proofErr w:type="gramEnd"/>
      <w:r w:rsidRPr="007659FE">
        <w:rPr>
          <w:color w:val="000000"/>
          <w:sz w:val="22"/>
          <w:szCs w:val="21"/>
        </w:rPr>
        <w:t>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воспитывать дружелюбное и толерантное отношение к культуре народов, жи</w:t>
      </w:r>
      <w:r w:rsidRPr="007659FE">
        <w:rPr>
          <w:color w:val="000000"/>
          <w:sz w:val="22"/>
          <w:szCs w:val="21"/>
        </w:rPr>
        <w:t>вущих на территории Республики  Башкортостан</w:t>
      </w:r>
      <w:r w:rsidRPr="007659FE">
        <w:rPr>
          <w:color w:val="000000"/>
          <w:sz w:val="22"/>
          <w:szCs w:val="21"/>
        </w:rPr>
        <w:t>.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воспитывать гражданскую позицию, бережное отношение к памятникам истории, к культуре края, сохранения его традиций;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b/>
          <w:bCs/>
          <w:color w:val="000000"/>
          <w:sz w:val="22"/>
          <w:szCs w:val="21"/>
        </w:rPr>
        <w:t>Формы работы: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викторины, беседы и игры;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выставки рисунков;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соревнования;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экскурсии;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- мероприятия, посвященные историческим датам.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ind w:left="-284" w:firstLine="284"/>
        <w:jc w:val="both"/>
        <w:rPr>
          <w:color w:val="000000"/>
          <w:sz w:val="22"/>
          <w:szCs w:val="21"/>
        </w:rPr>
      </w:pPr>
      <w:r w:rsidRPr="007659FE">
        <w:rPr>
          <w:b/>
          <w:bCs/>
          <w:color w:val="000000"/>
          <w:sz w:val="22"/>
          <w:szCs w:val="21"/>
        </w:rPr>
        <w:t>Описание места в плане внеурочной деятельности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>Внеурочная деятельность в 4</w:t>
      </w:r>
      <w:r w:rsidRPr="007659FE">
        <w:rPr>
          <w:color w:val="000000"/>
          <w:sz w:val="22"/>
          <w:szCs w:val="21"/>
        </w:rPr>
        <w:t xml:space="preserve"> </w:t>
      </w:r>
      <w:r w:rsidRPr="007659FE">
        <w:rPr>
          <w:color w:val="000000"/>
          <w:sz w:val="22"/>
          <w:szCs w:val="21"/>
        </w:rPr>
        <w:t xml:space="preserve">классе ведется </w:t>
      </w:r>
      <w:r w:rsidRPr="007659FE">
        <w:rPr>
          <w:color w:val="000000"/>
          <w:sz w:val="22"/>
          <w:szCs w:val="21"/>
        </w:rPr>
        <w:t>1</w:t>
      </w:r>
      <w:r w:rsidRPr="007659FE">
        <w:rPr>
          <w:color w:val="000000"/>
          <w:sz w:val="22"/>
          <w:szCs w:val="21"/>
        </w:rPr>
        <w:t xml:space="preserve"> час в неделю.</w:t>
      </w:r>
    </w:p>
    <w:p w:rsidR="007659FE" w:rsidRPr="007659FE" w:rsidRDefault="007659FE" w:rsidP="007659FE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2"/>
          <w:szCs w:val="21"/>
        </w:rPr>
      </w:pPr>
      <w:r w:rsidRPr="007659FE">
        <w:rPr>
          <w:color w:val="000000"/>
          <w:sz w:val="22"/>
          <w:szCs w:val="21"/>
        </w:rPr>
        <w:t xml:space="preserve">Итого: </w:t>
      </w:r>
      <w:r w:rsidRPr="007659FE">
        <w:rPr>
          <w:color w:val="000000"/>
          <w:sz w:val="22"/>
          <w:szCs w:val="21"/>
        </w:rPr>
        <w:t>34</w:t>
      </w:r>
      <w:r w:rsidRPr="007659FE">
        <w:rPr>
          <w:color w:val="000000"/>
          <w:sz w:val="22"/>
          <w:szCs w:val="21"/>
        </w:rPr>
        <w:t xml:space="preserve"> часа в год, продолжительность занятий 4</w:t>
      </w:r>
      <w:r w:rsidRPr="007659FE">
        <w:rPr>
          <w:color w:val="000000"/>
          <w:sz w:val="22"/>
          <w:szCs w:val="21"/>
        </w:rPr>
        <w:t>5</w:t>
      </w:r>
      <w:r w:rsidRPr="007659FE">
        <w:rPr>
          <w:color w:val="000000"/>
          <w:sz w:val="22"/>
          <w:szCs w:val="21"/>
        </w:rPr>
        <w:t xml:space="preserve"> м</w:t>
      </w:r>
      <w:r w:rsidRPr="007659FE">
        <w:rPr>
          <w:color w:val="000000"/>
          <w:sz w:val="22"/>
          <w:szCs w:val="21"/>
        </w:rPr>
        <w:t>инут</w:t>
      </w:r>
    </w:p>
    <w:p w:rsidR="002F06E8" w:rsidRPr="007659FE" w:rsidRDefault="002F06E8" w:rsidP="007659FE">
      <w:pPr>
        <w:jc w:val="both"/>
        <w:rPr>
          <w:rFonts w:ascii="Times New Roman" w:hAnsi="Times New Roman" w:cs="Times New Roman"/>
          <w:sz w:val="24"/>
        </w:rPr>
      </w:pPr>
    </w:p>
    <w:sectPr w:rsidR="002F06E8" w:rsidRPr="007659FE" w:rsidSect="007659FE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D16FA"/>
    <w:multiLevelType w:val="multilevel"/>
    <w:tmpl w:val="309AD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9FE"/>
    <w:rsid w:val="002F06E8"/>
    <w:rsid w:val="0076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2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381</Words>
  <Characters>2173</Characters>
  <Application>Microsoft Office Word</Application>
  <DocSecurity>0</DocSecurity>
  <Lines>18</Lines>
  <Paragraphs>5</Paragraphs>
  <ScaleCrop>false</ScaleCrop>
  <Company>HP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2020-02-26T16:43:00Z</dcterms:created>
  <dcterms:modified xsi:type="dcterms:W3CDTF">2020-02-26T16:53:00Z</dcterms:modified>
</cp:coreProperties>
</file>